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9B4EA" w14:textId="77777777" w:rsidR="00280EE8" w:rsidRDefault="00095E7E">
      <w:pPr>
        <w:pStyle w:val="Zakladnystyl"/>
      </w:pPr>
      <w:r>
        <w:rPr>
          <w:noProof/>
        </w:rPr>
        <w:object w:dxaOrig="1440" w:dyaOrig="1440" w14:anchorId="6D0A4E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94.2pt;margin-top:-7.65pt;width:55.2pt;height:63pt;z-index:251658240;visibility:visible;mso-wrap-edited:f;mso-width-percent:0;mso-height-percent:0;mso-width-percent:0;mso-height-percent:0">
            <v:imagedata r:id="rId12" o:title=""/>
            <w10:wrap type="topAndBottom"/>
          </v:shape>
          <o:OLEObject Type="Embed" ProgID="Word.Picture.8" ShapeID="_x0000_s1026" DrawAspect="Content" ObjectID="_1826348066" r:id="rId13"/>
        </w:object>
      </w:r>
    </w:p>
    <w:p w14:paraId="7F3E2D47" w14:textId="77777777" w:rsidR="00280EE8" w:rsidRDefault="00AB0AE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0F5BE672" w14:textId="242A302D" w:rsidR="00280EE8" w:rsidRDefault="00AB0AED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6C223D">
        <w:rPr>
          <w:b/>
          <w:bCs/>
          <w:sz w:val="32"/>
          <w:szCs w:val="32"/>
        </w:rPr>
        <w:t>...</w:t>
      </w:r>
    </w:p>
    <w:p w14:paraId="53A45B3C" w14:textId="26BE5EAE" w:rsidR="00280EE8" w:rsidRDefault="00AB0AE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6C223D">
        <w:rPr>
          <w:sz w:val="28"/>
          <w:szCs w:val="28"/>
        </w:rPr>
        <w:t>...</w:t>
      </w:r>
      <w:r w:rsidR="00065D2D">
        <w:rPr>
          <w:sz w:val="28"/>
          <w:szCs w:val="28"/>
        </w:rPr>
        <w:t xml:space="preserve"> 2025</w:t>
      </w:r>
    </w:p>
    <w:p w14:paraId="634CF2FF" w14:textId="77777777" w:rsidR="00280EE8" w:rsidRDefault="00280EE8">
      <w:pPr>
        <w:pStyle w:val="Zakladnystyl"/>
        <w:jc w:val="center"/>
        <w:rPr>
          <w:sz w:val="28"/>
          <w:szCs w:val="28"/>
        </w:rPr>
      </w:pPr>
    </w:p>
    <w:p w14:paraId="1A13178D" w14:textId="4675A9CB" w:rsidR="00280EE8" w:rsidRDefault="007425F4" w:rsidP="007425F4">
      <w:pPr>
        <w:pStyle w:val="Zakladnystyl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14:ligatures w14:val="none"/>
        </w:rPr>
        <w:t>k n</w:t>
      </w:r>
      <w:r w:rsidRPr="007425F4">
        <w:rPr>
          <w:b/>
          <w:bCs/>
          <w:sz w:val="28"/>
          <w:szCs w:val="28"/>
          <w14:ligatures w14:val="none"/>
        </w:rPr>
        <w:t>ávrh</w:t>
      </w:r>
      <w:r>
        <w:rPr>
          <w:b/>
          <w:bCs/>
          <w:sz w:val="28"/>
          <w:szCs w:val="28"/>
          <w14:ligatures w14:val="none"/>
        </w:rPr>
        <w:t>u</w:t>
      </w:r>
      <w:r w:rsidRPr="007425F4">
        <w:rPr>
          <w:b/>
          <w:bCs/>
          <w:sz w:val="28"/>
          <w:szCs w:val="28"/>
          <w14:ligatures w14:val="none"/>
        </w:rPr>
        <w:t xml:space="preserve"> ďalšieho rozvoja spoločnosti Verejné prístavy, a. s. </w:t>
      </w:r>
      <w:r w:rsidR="0021400C">
        <w:rPr>
          <w:b/>
          <w:bCs/>
          <w:sz w:val="28"/>
          <w:szCs w:val="28"/>
          <w14:ligatures w14:val="none"/>
        </w:rPr>
        <w:t>a</w:t>
      </w:r>
      <w:r w:rsidRPr="007425F4">
        <w:rPr>
          <w:b/>
          <w:bCs/>
          <w:sz w:val="28"/>
          <w:szCs w:val="28"/>
          <w14:ligatures w14:val="none"/>
        </w:rPr>
        <w:t xml:space="preserve"> aktualizáci</w:t>
      </w:r>
      <w:r w:rsidR="0021400C">
        <w:rPr>
          <w:b/>
          <w:bCs/>
          <w:sz w:val="28"/>
          <w:szCs w:val="28"/>
          <w14:ligatures w14:val="none"/>
        </w:rPr>
        <w:t>i</w:t>
      </w:r>
      <w:r w:rsidRPr="007425F4">
        <w:rPr>
          <w:b/>
          <w:bCs/>
          <w:sz w:val="28"/>
          <w:szCs w:val="28"/>
          <w14:ligatures w14:val="none"/>
        </w:rPr>
        <w:t xml:space="preserve"> materiálu „</w:t>
      </w:r>
      <w:r w:rsidRPr="00763360">
        <w:rPr>
          <w:b/>
          <w:bCs/>
          <w:i/>
          <w:sz w:val="28"/>
          <w:szCs w:val="28"/>
          <w14:ligatures w14:val="none"/>
        </w:rPr>
        <w:t>Návrh opatrení s cieľom ďalšieho rozvoja obchodnej spoločnosti Verejné prístavy, a. s.</w:t>
      </w:r>
      <w:r w:rsidRPr="007425F4">
        <w:rPr>
          <w:b/>
          <w:bCs/>
          <w:sz w:val="28"/>
          <w:szCs w:val="28"/>
          <w14:ligatures w14:val="none"/>
        </w:rPr>
        <w:t xml:space="preserve">“ schváleného uznesením vlády Slovenskej republiky </w:t>
      </w:r>
      <w:r w:rsidR="00B440A1">
        <w:rPr>
          <w:b/>
          <w:bCs/>
          <w:sz w:val="28"/>
          <w:szCs w:val="28"/>
          <w14:ligatures w14:val="none"/>
        </w:rPr>
        <w:br/>
      </w:r>
      <w:r w:rsidRPr="007425F4">
        <w:rPr>
          <w:b/>
          <w:bCs/>
          <w:sz w:val="28"/>
          <w:szCs w:val="28"/>
          <w14:ligatures w14:val="none"/>
        </w:rPr>
        <w:t>č. 770 z 18. decembra 2024</w:t>
      </w:r>
      <w:r>
        <w:rPr>
          <w:b/>
          <w:bCs/>
          <w:sz w:val="28"/>
          <w:szCs w:val="28"/>
          <w14:ligatures w14:val="none"/>
        </w:rPr>
        <w:t xml:space="preserve"> </w:t>
      </w:r>
    </w:p>
    <w:p w14:paraId="697B39D0" w14:textId="77777777" w:rsidR="00280EE8" w:rsidRDefault="00280EE8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80EE8" w14:paraId="14A04D79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765C63E" w14:textId="77777777" w:rsidR="00280EE8" w:rsidRDefault="00AB0AED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672FEA8" w14:textId="5462B2DA" w:rsidR="00280EE8" w:rsidRDefault="007425F4">
            <w:pPr>
              <w:pStyle w:val="Zakladnystyl"/>
            </w:pPr>
            <w:r>
              <w:t>.......</w:t>
            </w:r>
          </w:p>
        </w:tc>
      </w:tr>
      <w:tr w:rsidR="00280EE8" w14:paraId="638C7593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8D7A6" w14:textId="77777777" w:rsidR="00280EE8" w:rsidRDefault="00AB0AED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5DA18" w14:textId="4E1480D6" w:rsidR="00280EE8" w:rsidRDefault="006C223D" w:rsidP="0063080D">
            <w:pPr>
              <w:pStyle w:val="Zakladnystyl"/>
            </w:pPr>
            <w:r>
              <w:t xml:space="preserve">minister </w:t>
            </w:r>
            <w:r w:rsidR="0063080D">
              <w:t>dopravy</w:t>
            </w:r>
          </w:p>
        </w:tc>
      </w:tr>
    </w:tbl>
    <w:p w14:paraId="1E8784B6" w14:textId="77777777" w:rsidR="00280EE8" w:rsidRDefault="00AB0AED">
      <w:pPr>
        <w:pStyle w:val="Vlada"/>
        <w:rPr>
          <w:sz w:val="24"/>
          <w:szCs w:val="24"/>
        </w:rPr>
      </w:pPr>
      <w:r>
        <w:t>Vláda</w:t>
      </w:r>
    </w:p>
    <w:p w14:paraId="18C718D8" w14:textId="296EABB7" w:rsidR="00051079" w:rsidRDefault="00051079" w:rsidP="005100A8">
      <w:pPr>
        <w:pStyle w:val="Nadpis1"/>
      </w:pPr>
      <w:r>
        <w:t xml:space="preserve">schvaľuje </w:t>
      </w:r>
    </w:p>
    <w:p w14:paraId="15BE51FE" w14:textId="7EA610EA" w:rsidR="000E5442" w:rsidRDefault="007425F4" w:rsidP="0021400C">
      <w:pPr>
        <w:pStyle w:val="Nadpis2"/>
      </w:pPr>
      <w:r>
        <w:t>Návrh</w:t>
      </w:r>
      <w:r w:rsidR="0021400C" w:rsidRPr="0021400C">
        <w:t xml:space="preserve">  ďalšieho rozvoja spoločnosti Verejné prístavy, a. s. a aktualizáci</w:t>
      </w:r>
      <w:r w:rsidR="00B440A1">
        <w:t>u</w:t>
      </w:r>
      <w:r w:rsidR="0021400C" w:rsidRPr="0021400C">
        <w:t xml:space="preserve"> materiálu „</w:t>
      </w:r>
      <w:r w:rsidR="0021400C" w:rsidRPr="00C67D71">
        <w:rPr>
          <w:i/>
        </w:rPr>
        <w:t>Návrh opatrení s cieľom ďalšieho rozvoja obchodnej spoločnosti Verejné prístavy, a. s.</w:t>
      </w:r>
      <w:r w:rsidR="0021400C" w:rsidRPr="0021400C">
        <w:t>“ schváleného uznesením vlády Slovenskej republiky č. 770 z 18. decembra 2024</w:t>
      </w:r>
      <w:r w:rsidR="00C572AD">
        <w:t>;</w:t>
      </w:r>
    </w:p>
    <w:p w14:paraId="56513DEB" w14:textId="59522791" w:rsidR="00B76857" w:rsidRDefault="00B76857" w:rsidP="00B76857">
      <w:pPr>
        <w:pStyle w:val="Nadpis1"/>
      </w:pPr>
      <w:r>
        <w:t xml:space="preserve">súhlasí </w:t>
      </w:r>
    </w:p>
    <w:p w14:paraId="3FC4BB8B" w14:textId="5B60604D" w:rsidR="00B76857" w:rsidRDefault="00B76857" w:rsidP="00B76857">
      <w:pPr>
        <w:pStyle w:val="Nadpis2"/>
      </w:pPr>
      <w:r>
        <w:t xml:space="preserve">s </w:t>
      </w:r>
      <w:r w:rsidRPr="00B76857">
        <w:t>vložen</w:t>
      </w:r>
      <w:r>
        <w:t>ím</w:t>
      </w:r>
      <w:r w:rsidRPr="00B76857">
        <w:t xml:space="preserve"> nehnuteľného majetku spoločnosti Verejné prístavy, a. s. </w:t>
      </w:r>
      <w:r w:rsidR="00B440A1">
        <w:br/>
      </w:r>
      <w:r w:rsidRPr="00B76857">
        <w:t>v časti verejného prístavu Bratislava – „Zimný prístav“ podľa bodu A.1</w:t>
      </w:r>
      <w:r w:rsidR="00F4300B">
        <w:t>.</w:t>
      </w:r>
      <w:r w:rsidRPr="00B76857">
        <w:t xml:space="preserve"> tohto uznesenia ako nepeňažn</w:t>
      </w:r>
      <w:r w:rsidR="00006D61">
        <w:t>ého</w:t>
      </w:r>
      <w:r w:rsidRPr="00B76857">
        <w:t xml:space="preserve"> vklad</w:t>
      </w:r>
      <w:r w:rsidR="00006D61">
        <w:t>u</w:t>
      </w:r>
      <w:r w:rsidRPr="00B76857">
        <w:t xml:space="preserve"> do základného imania spoločného podniku založeného spoločnosťou</w:t>
      </w:r>
      <w:r w:rsidR="00591BC5">
        <w:t xml:space="preserve"> Verejné prístavy, a.</w:t>
      </w:r>
      <w:r w:rsidR="00BB0097">
        <w:t xml:space="preserve"> </w:t>
      </w:r>
      <w:r w:rsidR="00591BC5">
        <w:t>s.</w:t>
      </w:r>
      <w:r w:rsidRPr="00B76857">
        <w:t xml:space="preserve"> a zahraničným investorom - subjektom nominovaným Spojenými arabskými emirátmi na základe Dohody medzi vládou Slovenskej republiky a vládou Spojených arabských emirátov o hospodárskej spolupráci </w:t>
      </w:r>
      <w:r w:rsidR="00F3116E">
        <w:t>podpísan</w:t>
      </w:r>
      <w:r w:rsidR="00591BC5">
        <w:t>ej</w:t>
      </w:r>
      <w:r w:rsidR="00F3116E">
        <w:t xml:space="preserve"> dňa 20.10.2025</w:t>
      </w:r>
    </w:p>
    <w:p w14:paraId="6136EB68" w14:textId="77777777" w:rsidR="00767D81" w:rsidRDefault="00767D81" w:rsidP="00767D81">
      <w:pPr>
        <w:pStyle w:val="Nadpis2"/>
        <w:numPr>
          <w:ilvl w:val="0"/>
          <w:numId w:val="0"/>
        </w:numPr>
        <w:ind w:left="1986"/>
      </w:pPr>
    </w:p>
    <w:p w14:paraId="3477F1AF" w14:textId="1551A366" w:rsidR="007C3C0F" w:rsidRDefault="00716828" w:rsidP="00716828">
      <w:pPr>
        <w:pStyle w:val="Nadpis2"/>
      </w:pPr>
      <w:r w:rsidRPr="00716828">
        <w:t xml:space="preserve">s </w:t>
      </w:r>
      <w:r>
        <w:t>predajom</w:t>
      </w:r>
      <w:r w:rsidRPr="00716828">
        <w:t xml:space="preserve"> nehnuteľného majetku spoločnosti Verejné prístavy, a. s. </w:t>
      </w:r>
      <w:r w:rsidR="00B440A1">
        <w:br/>
      </w:r>
      <w:r w:rsidRPr="00716828">
        <w:t>v časti verejného prístavu Bratislava – „Zimný prístav“ podľa bodu A.1</w:t>
      </w:r>
      <w:r w:rsidR="00BB0097">
        <w:t>.</w:t>
      </w:r>
      <w:r w:rsidRPr="00716828">
        <w:t xml:space="preserve"> tohto uznesenia </w:t>
      </w:r>
      <w:r>
        <w:t xml:space="preserve">v obchodnej verejnej súťaži </w:t>
      </w:r>
      <w:r w:rsidRPr="00716828">
        <w:t>najmenej za všeobecnú hodnotu prevádzaného majetku stanovenú súdnym znalcom podľa osobitného predpisu</w:t>
      </w:r>
      <w:r>
        <w:t xml:space="preserve">, ak nebude realizovaný postup podľa bodu </w:t>
      </w:r>
      <w:r w:rsidR="00B440A1">
        <w:t>B</w:t>
      </w:r>
      <w:r w:rsidR="007C3C0F">
        <w:t xml:space="preserve">. 1. </w:t>
      </w:r>
      <w:r>
        <w:t>tohto uznesenia</w:t>
      </w:r>
    </w:p>
    <w:p w14:paraId="65DD96E7" w14:textId="3359DF6B" w:rsidR="00533271" w:rsidRDefault="00533271" w:rsidP="00533271">
      <w:pPr>
        <w:pStyle w:val="Nadpis2"/>
        <w:numPr>
          <w:ilvl w:val="0"/>
          <w:numId w:val="0"/>
        </w:numPr>
      </w:pPr>
    </w:p>
    <w:p w14:paraId="5C084EEF" w14:textId="1B5B458A" w:rsidR="00767D81" w:rsidRDefault="00BB4714" w:rsidP="00767D81">
      <w:pPr>
        <w:pStyle w:val="Nadpis2"/>
      </w:pPr>
      <w:r>
        <w:lastRenderedPageBreak/>
        <w:t>s vložením nehnuteľného</w:t>
      </w:r>
      <w:r w:rsidR="007C3C0F" w:rsidRPr="007C3C0F">
        <w:t xml:space="preserve"> majetku spoločnosti Verejné prístavy, a. s. </w:t>
      </w:r>
      <w:r w:rsidR="00F8014F">
        <w:br/>
      </w:r>
      <w:r w:rsidR="007C3C0F" w:rsidRPr="007C3C0F">
        <w:t>v časti verejného prístavu Bratislava – „</w:t>
      </w:r>
      <w:r w:rsidR="007C3C0F">
        <w:t>Pálenisko</w:t>
      </w:r>
      <w:r w:rsidR="007C3C0F" w:rsidRPr="007C3C0F">
        <w:t>“ podľa bodu A.1</w:t>
      </w:r>
      <w:r w:rsidR="00BB0097">
        <w:t>.</w:t>
      </w:r>
      <w:r w:rsidR="007C3C0F" w:rsidRPr="007C3C0F">
        <w:t xml:space="preserve"> tohto uznesenia</w:t>
      </w:r>
      <w:r w:rsidR="006F3FF7" w:rsidRPr="006F3FF7">
        <w:rPr>
          <w14:ligatures w14:val="none"/>
        </w:rPr>
        <w:t xml:space="preserve"> </w:t>
      </w:r>
      <w:r w:rsidR="007C3C0F" w:rsidRPr="00F8014F">
        <w:t>ako</w:t>
      </w:r>
      <w:r w:rsidR="007C3C0F" w:rsidRPr="007C3C0F">
        <w:t xml:space="preserve"> nepeňažn</w:t>
      </w:r>
      <w:r w:rsidR="00006D61">
        <w:t>ého</w:t>
      </w:r>
      <w:r w:rsidR="007C3C0F" w:rsidRPr="007C3C0F">
        <w:t xml:space="preserve"> vklad</w:t>
      </w:r>
      <w:r w:rsidR="00006D61">
        <w:t>u</w:t>
      </w:r>
      <w:r w:rsidR="007C3C0F" w:rsidRPr="007C3C0F">
        <w:t xml:space="preserve"> do základného imania spoločného podniku založeného spoločnosťou  Verejné prístavy, a.</w:t>
      </w:r>
      <w:r w:rsidR="00BB0097">
        <w:t xml:space="preserve"> </w:t>
      </w:r>
      <w:r w:rsidR="007C3C0F" w:rsidRPr="007C3C0F">
        <w:t>s. a zahraničným investorom - subjektom nominovaným Spojenými arabskými emirátmi na základe Dohody medzi vládou Slovenskej republiky a vládou Spojených arabských emirátov o hospodárskej spolupráci podpísanej dňa 20.10.2025;</w:t>
      </w:r>
    </w:p>
    <w:p w14:paraId="3B7A157C" w14:textId="77777777" w:rsidR="00767D81" w:rsidRDefault="00767D81" w:rsidP="00767D81">
      <w:pPr>
        <w:pStyle w:val="Nadpis1"/>
      </w:pPr>
      <w:r>
        <w:t>mení</w:t>
      </w:r>
    </w:p>
    <w:p w14:paraId="1D7D5DD5" w14:textId="33CC3D80" w:rsidR="00767D81" w:rsidRDefault="00767D81" w:rsidP="00F8014F">
      <w:pPr>
        <w:pStyle w:val="Nadpis2"/>
      </w:pPr>
      <w:r>
        <w:t>úlohu v bode C.8. uznesenia vlády SR č. 770 z 18. decembra 2024 takto:</w:t>
      </w:r>
    </w:p>
    <w:p w14:paraId="6D856E99" w14:textId="77F63879" w:rsidR="00767D81" w:rsidRDefault="00767D81" w:rsidP="004F0882">
      <w:pPr>
        <w:pStyle w:val="Nadpis2"/>
        <w:numPr>
          <w:ilvl w:val="0"/>
          <w:numId w:val="0"/>
        </w:numPr>
        <w:ind w:left="2552" w:hanging="567"/>
      </w:pPr>
      <w:r>
        <w:t xml:space="preserve">„C.8. vydať, v súlade so zákonom č. 513/1991 Zb. Obchodný zákonník </w:t>
      </w:r>
      <w:r w:rsidR="00F8014F">
        <w:br/>
      </w:r>
      <w:r w:rsidR="004F0882">
        <w:t xml:space="preserve"> </w:t>
      </w:r>
      <w:r>
        <w:t xml:space="preserve">v znení neskorších predpisov a v súlade so stanovami spoločnosti </w:t>
      </w:r>
      <w:r w:rsidR="004F0882">
        <w:t xml:space="preserve">   </w:t>
      </w:r>
      <w:r>
        <w:t>Verejné prístavy, a. s. rozhodnutie, ktorým</w:t>
      </w:r>
    </w:p>
    <w:p w14:paraId="32F0C298" w14:textId="17877143" w:rsidR="00767D81" w:rsidRDefault="00767D81" w:rsidP="004F0882">
      <w:pPr>
        <w:pStyle w:val="Nadpis2"/>
        <w:numPr>
          <w:ilvl w:val="0"/>
          <w:numId w:val="0"/>
        </w:numPr>
        <w:ind w:left="2835" w:hanging="283"/>
      </w:pPr>
      <w:r>
        <w:t>a</w:t>
      </w:r>
      <w:r w:rsidR="004F0882">
        <w:t>)</w:t>
      </w:r>
      <w:r w:rsidR="004F0882">
        <w:tab/>
      </w:r>
      <w:r w:rsidR="00F8014F">
        <w:t>schváli vloženie nehnuteľného</w:t>
      </w:r>
      <w:r>
        <w:t xml:space="preserve"> majetku spoločnosti Verejné prístavy, a. s. v časti verejného prístavu Bratislava – „Zimný prístav“ podľa bodu A.1</w:t>
      </w:r>
      <w:r w:rsidR="00BB0097">
        <w:t>.</w:t>
      </w:r>
      <w:r>
        <w:t xml:space="preserve"> tohto uznesenia ako nepeňažn</w:t>
      </w:r>
      <w:r w:rsidR="00006D61">
        <w:t>ého</w:t>
      </w:r>
      <w:r>
        <w:t xml:space="preserve"> vklad</w:t>
      </w:r>
      <w:r w:rsidR="00006D61">
        <w:t>u</w:t>
      </w:r>
      <w:r>
        <w:t xml:space="preserve"> do základného imania spoločného podniku založeného spoločnosťou Verejné prístavy, a.</w:t>
      </w:r>
      <w:r w:rsidR="00BB0097">
        <w:t xml:space="preserve"> </w:t>
      </w:r>
      <w:r>
        <w:t>s. a zahraničným investorom - subjektom nominovaným Spojenými arabskými emirátmi na základe Dohody medzi vládou Slovenskej republiky a vládou Spojených arabských emirátov o hospodárskej spolu</w:t>
      </w:r>
      <w:r w:rsidR="004F0882">
        <w:t>práci podpísanej dňa 20.10.2025</w:t>
      </w:r>
      <w:r w:rsidR="00F4300B">
        <w:t xml:space="preserve"> alebo</w:t>
      </w:r>
    </w:p>
    <w:p w14:paraId="39408D21" w14:textId="3BE1718B" w:rsidR="00767D81" w:rsidRDefault="00767D81" w:rsidP="004F0882">
      <w:pPr>
        <w:pStyle w:val="Nadpis2"/>
        <w:numPr>
          <w:ilvl w:val="0"/>
          <w:numId w:val="0"/>
        </w:numPr>
        <w:ind w:left="2835" w:hanging="425"/>
      </w:pPr>
      <w:r>
        <w:t xml:space="preserve">b)  </w:t>
      </w:r>
      <w:r w:rsidR="004F0882">
        <w:tab/>
      </w:r>
      <w:r>
        <w:t>schváli predaj nehnuteľného majetku spoločnosti Verejné prístavy, a. s. v časti verejného prístavu Bratislava – „Zimný prístav“ po zmene Územného plánu hlavného mesta SR Bratislavy podľa bodu A.1</w:t>
      </w:r>
      <w:r w:rsidR="00BB0097">
        <w:t>.</w:t>
      </w:r>
      <w:r>
        <w:t xml:space="preserve"> tohto uznesenia v obchodnej verejnej súťaži najmenej za všeobecnú hodnotu prevádzaného majetku stanovenú súdnym znalcom podľa osobitného predpisu, ak nebude realizovaný postup podľa písm</w:t>
      </w:r>
      <w:r w:rsidR="00BD332F">
        <w:t>ena</w:t>
      </w:r>
      <w:r>
        <w:t xml:space="preserve"> a) tohto bodu tohto uznesenia.</w:t>
      </w:r>
    </w:p>
    <w:p w14:paraId="7C72ECB2" w14:textId="108504B1" w:rsidR="00767D81" w:rsidRDefault="00767D81" w:rsidP="004F0882">
      <w:pPr>
        <w:pStyle w:val="Nadpis2"/>
        <w:numPr>
          <w:ilvl w:val="0"/>
          <w:numId w:val="0"/>
        </w:numPr>
        <w:ind w:left="2271" w:firstLine="561"/>
      </w:pPr>
      <w:r w:rsidRPr="00C64FC2">
        <w:rPr>
          <w:i/>
        </w:rPr>
        <w:t>do 31. decembra 2029</w:t>
      </w:r>
      <w:r w:rsidR="00AD2771">
        <w:rPr>
          <w:i/>
        </w:rPr>
        <w:t>“</w:t>
      </w:r>
      <w:r w:rsidR="00BB0097">
        <w:rPr>
          <w:i/>
        </w:rPr>
        <w:t>;</w:t>
      </w:r>
    </w:p>
    <w:p w14:paraId="3EB1864D" w14:textId="77777777" w:rsidR="00767D81" w:rsidRPr="007C3C0F" w:rsidRDefault="00767D81" w:rsidP="00767D81">
      <w:pPr>
        <w:pStyle w:val="Nadpis2"/>
        <w:numPr>
          <w:ilvl w:val="0"/>
          <w:numId w:val="0"/>
        </w:numPr>
      </w:pPr>
    </w:p>
    <w:p w14:paraId="25199482" w14:textId="77777777" w:rsidR="00281956" w:rsidRDefault="00281956" w:rsidP="00281956">
      <w:pPr>
        <w:pStyle w:val="Nadpis1"/>
      </w:pPr>
      <w:r>
        <w:t>ukladá</w:t>
      </w:r>
    </w:p>
    <w:p w14:paraId="2C9B2E57" w14:textId="3094E3A9" w:rsidR="00281956" w:rsidRPr="00004A18" w:rsidRDefault="00281956" w:rsidP="00281956">
      <w:pPr>
        <w:pStyle w:val="Nadpis1"/>
        <w:numPr>
          <w:ilvl w:val="0"/>
          <w:numId w:val="0"/>
        </w:numPr>
        <w:spacing w:before="120"/>
        <w:ind w:left="1134"/>
        <w:rPr>
          <w:sz w:val="24"/>
        </w:rPr>
      </w:pPr>
      <w:r w:rsidRPr="00004A18">
        <w:rPr>
          <w:sz w:val="24"/>
        </w:rPr>
        <w:t>ministrovi dopravy</w:t>
      </w:r>
    </w:p>
    <w:p w14:paraId="367917FA" w14:textId="72EEC9BC" w:rsidR="000F196D" w:rsidRPr="00004A18" w:rsidRDefault="00D9740B" w:rsidP="000F196D">
      <w:pPr>
        <w:pStyle w:val="Nadpis2"/>
      </w:pPr>
      <w:r w:rsidRPr="00004A18">
        <w:t xml:space="preserve">vydať, v súlade so zákonom č. 513/1991 Zb. Obchodný zákonník v znení neskorších predpisov a v súlade so stanovami spoločnosti Verejné prístavy, a. s. rozhodnutie, ktorým uloží spoločnosti Verejné prístavy, a. s. úlohu </w:t>
      </w:r>
      <w:r w:rsidR="00767D81" w:rsidRPr="00004A18">
        <w:t xml:space="preserve">založiť spoločný podnik so </w:t>
      </w:r>
      <w:r w:rsidR="00D27418" w:rsidRPr="00004A18">
        <w:t>zahraničn</w:t>
      </w:r>
      <w:r w:rsidR="00767D81" w:rsidRPr="00004A18">
        <w:t>ým</w:t>
      </w:r>
      <w:r w:rsidR="00D27418" w:rsidRPr="00004A18">
        <w:t xml:space="preserve"> investor</w:t>
      </w:r>
      <w:r w:rsidR="00767D81" w:rsidRPr="00004A18">
        <w:t>om</w:t>
      </w:r>
      <w:r w:rsidRPr="00004A18">
        <w:t xml:space="preserve"> </w:t>
      </w:r>
      <w:r w:rsidR="00C43EBC">
        <w:t>podľa</w:t>
      </w:r>
      <w:r w:rsidRPr="00004A18">
        <w:t xml:space="preserve"> bodu </w:t>
      </w:r>
      <w:r w:rsidR="00F8014F" w:rsidRPr="00004A18">
        <w:t>B</w:t>
      </w:r>
      <w:r w:rsidRPr="00004A18">
        <w:t>.1.</w:t>
      </w:r>
      <w:r w:rsidR="00D27418" w:rsidRPr="00004A18">
        <w:t xml:space="preserve"> </w:t>
      </w:r>
      <w:r w:rsidRPr="00004A18">
        <w:t>tohto uznesenia</w:t>
      </w:r>
      <w:r w:rsidR="000F196D" w:rsidRPr="00004A18">
        <w:t xml:space="preserve"> </w:t>
      </w:r>
      <w:r w:rsidR="00680602" w:rsidRPr="00004A18">
        <w:t xml:space="preserve">alebo </w:t>
      </w:r>
      <w:r w:rsidR="008A3763">
        <w:t xml:space="preserve">ktorým uloží spoločnosti Verejné prístavy, a. s. úlohu </w:t>
      </w:r>
      <w:r w:rsidR="00680602" w:rsidRPr="00004A18">
        <w:t xml:space="preserve">realizovať úkony podľa bodu </w:t>
      </w:r>
      <w:r w:rsidR="00F8014F" w:rsidRPr="00004A18">
        <w:t>B.</w:t>
      </w:r>
      <w:r w:rsidR="00F15E4F" w:rsidRPr="00004A18">
        <w:t>2</w:t>
      </w:r>
      <w:r w:rsidR="00680602" w:rsidRPr="00004A18">
        <w:t>. tohto uznesenia</w:t>
      </w:r>
      <w:r w:rsidR="008A3763">
        <w:t>, ak nebudú realizované úkony podľa bodu B.1. tohto uznesenia</w:t>
      </w:r>
      <w:r w:rsidR="00FE08A7" w:rsidRPr="00004A18">
        <w:t xml:space="preserve"> </w:t>
      </w:r>
    </w:p>
    <w:p w14:paraId="357CF210" w14:textId="1113F491" w:rsidR="00D27418" w:rsidRPr="00004A18" w:rsidRDefault="00D9740B" w:rsidP="00D27418">
      <w:pPr>
        <w:pStyle w:val="Nadpis2"/>
        <w:numPr>
          <w:ilvl w:val="0"/>
          <w:numId w:val="0"/>
        </w:numPr>
        <w:ind w:left="1985"/>
        <w:rPr>
          <w:i/>
        </w:rPr>
      </w:pPr>
      <w:r w:rsidRPr="00004A18">
        <w:rPr>
          <w:i/>
        </w:rPr>
        <w:t xml:space="preserve">do </w:t>
      </w:r>
      <w:r w:rsidR="008A3763">
        <w:rPr>
          <w:i/>
        </w:rPr>
        <w:t>31</w:t>
      </w:r>
      <w:r w:rsidRPr="00004A18">
        <w:rPr>
          <w:i/>
        </w:rPr>
        <w:t>.</w:t>
      </w:r>
      <w:r w:rsidR="00AD2771" w:rsidRPr="00004A18">
        <w:rPr>
          <w:i/>
        </w:rPr>
        <w:t xml:space="preserve"> </w:t>
      </w:r>
      <w:r w:rsidR="008A3763">
        <w:rPr>
          <w:i/>
        </w:rPr>
        <w:t xml:space="preserve">decembra </w:t>
      </w:r>
      <w:r w:rsidRPr="00004A18">
        <w:rPr>
          <w:i/>
        </w:rPr>
        <w:t>202</w:t>
      </w:r>
      <w:r w:rsidR="001E3B43" w:rsidRPr="00004A18">
        <w:rPr>
          <w:i/>
        </w:rPr>
        <w:t>6</w:t>
      </w:r>
    </w:p>
    <w:p w14:paraId="1120DED3" w14:textId="189CFAB7" w:rsidR="001D3B23" w:rsidRPr="00004A18" w:rsidRDefault="001D3B23" w:rsidP="00763360">
      <w:pPr>
        <w:pStyle w:val="Nadpis2"/>
        <w:numPr>
          <w:ilvl w:val="0"/>
          <w:numId w:val="0"/>
        </w:numPr>
        <w:ind w:left="1986" w:hanging="851"/>
        <w:rPr>
          <w:i/>
        </w:rPr>
      </w:pPr>
    </w:p>
    <w:p w14:paraId="6B027FDD" w14:textId="6E9F8E6B" w:rsidR="00BB4714" w:rsidRPr="00004A18" w:rsidRDefault="00BB4714" w:rsidP="00BB4714">
      <w:pPr>
        <w:pStyle w:val="Nadpis2"/>
      </w:pPr>
      <w:r w:rsidRPr="00004A18">
        <w:lastRenderedPageBreak/>
        <w:t>vydať rozhodnutie, ktorým podľa zákona č. 338/2000 Z. z. o vnútrozemskej plavbe a o zmene a doplnení niektorých zákonov v znení neskorších predpisov, Ministerstvo dopravy S</w:t>
      </w:r>
      <w:r w:rsidR="00FE08A7" w:rsidRPr="00004A18">
        <w:t>lovenskej republiky</w:t>
      </w:r>
      <w:r w:rsidRPr="00004A18">
        <w:t xml:space="preserve"> zabezpečí úkony a úpravy v evidencii prioritného investičného majetku </w:t>
      </w:r>
      <w:r w:rsidR="00FE08A7" w:rsidRPr="00004A18">
        <w:br/>
      </w:r>
      <w:r w:rsidRPr="00004A18">
        <w:t>a v katastri nehnuteľností z dôvodu vyňatia pozemkov vo vlastníctve spoločnosti Verejné prístavy, a. s. alebo vo vlastníctve Slovenskej republiky v časti verejného prístavu Bratislava – „Pálenisko“ podľa bodu A.1. tohto uznesenia, ak bude realizovaný postup podľa bodu B.3.</w:t>
      </w:r>
      <w:r w:rsidR="00004A18" w:rsidRPr="00004A18">
        <w:t xml:space="preserve"> tohto uznesenia</w:t>
      </w:r>
    </w:p>
    <w:p w14:paraId="59F033ED" w14:textId="459A0B7C" w:rsidR="00BB4714" w:rsidRDefault="00BB4714" w:rsidP="00BB4714">
      <w:pPr>
        <w:pStyle w:val="Nadpis2"/>
        <w:numPr>
          <w:ilvl w:val="0"/>
          <w:numId w:val="0"/>
        </w:numPr>
        <w:ind w:left="1986"/>
        <w:rPr>
          <w:i/>
        </w:rPr>
      </w:pPr>
      <w:r w:rsidRPr="00004A18">
        <w:rPr>
          <w:i/>
        </w:rPr>
        <w:t>do 31. decembra 202</w:t>
      </w:r>
      <w:r w:rsidR="008A3763">
        <w:rPr>
          <w:i/>
        </w:rPr>
        <w:t>7</w:t>
      </w:r>
    </w:p>
    <w:p w14:paraId="77A96488" w14:textId="5396D0AE" w:rsidR="006F3FF7" w:rsidRPr="00004A18" w:rsidRDefault="006F3FF7" w:rsidP="006F3FF7">
      <w:pPr>
        <w:pStyle w:val="Nadpis2"/>
        <w:numPr>
          <w:ilvl w:val="0"/>
          <w:numId w:val="0"/>
        </w:numPr>
        <w:rPr>
          <w:i/>
        </w:rPr>
      </w:pPr>
    </w:p>
    <w:p w14:paraId="09D48966" w14:textId="41B75F5A" w:rsidR="006F3FF7" w:rsidRDefault="006F3FF7" w:rsidP="006F3FF7">
      <w:pPr>
        <w:pStyle w:val="Nadpis2"/>
      </w:pPr>
      <w:r>
        <w:t xml:space="preserve">vydať, v súlade so zákonom č. 513/1991 Zb. Obchodný zákonník v znení neskorších predpisov a v súlade so stanovami spoločnosti Verejné prístavy, a. s. rozhodnutie, ktorým uloží spoločnosti Verejné prístavy, a. s. úlohu založiť spoločný podnik so zahraničným investorom </w:t>
      </w:r>
      <w:r w:rsidR="00C43EBC">
        <w:t>podľa</w:t>
      </w:r>
      <w:r>
        <w:t xml:space="preserve"> bodu B.3. tohto uznesenia</w:t>
      </w:r>
    </w:p>
    <w:p w14:paraId="13846E83" w14:textId="34FB2C51" w:rsidR="00004A18" w:rsidRPr="006F3FF7" w:rsidRDefault="006F3FF7" w:rsidP="006F3FF7">
      <w:pPr>
        <w:pStyle w:val="Nadpis2"/>
        <w:numPr>
          <w:ilvl w:val="0"/>
          <w:numId w:val="0"/>
        </w:numPr>
        <w:ind w:left="1986"/>
        <w:rPr>
          <w:i/>
        </w:rPr>
      </w:pPr>
      <w:r w:rsidRPr="006F3FF7">
        <w:rPr>
          <w:i/>
        </w:rPr>
        <w:t xml:space="preserve">do </w:t>
      </w:r>
      <w:r w:rsidR="008A3763">
        <w:rPr>
          <w:i/>
        </w:rPr>
        <w:t>31</w:t>
      </w:r>
      <w:r w:rsidRPr="006F3FF7">
        <w:rPr>
          <w:i/>
        </w:rPr>
        <w:t xml:space="preserve">. </w:t>
      </w:r>
      <w:r w:rsidR="008A3763">
        <w:rPr>
          <w:i/>
        </w:rPr>
        <w:t>decembra</w:t>
      </w:r>
      <w:r w:rsidR="008A3763" w:rsidRPr="006F3FF7">
        <w:rPr>
          <w:i/>
        </w:rPr>
        <w:t xml:space="preserve"> </w:t>
      </w:r>
      <w:r w:rsidRPr="006F3FF7">
        <w:rPr>
          <w:i/>
        </w:rPr>
        <w:t>2026</w:t>
      </w:r>
    </w:p>
    <w:p w14:paraId="1BD4F3B9" w14:textId="77777777" w:rsidR="006F3FF7" w:rsidRDefault="006F3FF7" w:rsidP="006F3FF7">
      <w:pPr>
        <w:pStyle w:val="Nadpis2"/>
        <w:numPr>
          <w:ilvl w:val="0"/>
          <w:numId w:val="0"/>
        </w:numPr>
        <w:ind w:left="1986"/>
      </w:pPr>
    </w:p>
    <w:p w14:paraId="1868273E" w14:textId="4210DEAC" w:rsidR="00DC0899" w:rsidRDefault="00DC0899" w:rsidP="00F15E4F">
      <w:pPr>
        <w:pStyle w:val="Nadpis2"/>
      </w:pPr>
      <w:r w:rsidRPr="00DC0899">
        <w:t>vydať, v súlade so zákonom č. 513/1991 Zb. Obchodný zákonník v znení neskorších predpisov a v súlade so stanovami spoločnosti Verejné prístavy, a. s. rozhodnutie, ktorým</w:t>
      </w:r>
      <w:r w:rsidR="00F15E4F">
        <w:t xml:space="preserve"> </w:t>
      </w:r>
      <w:r>
        <w:t>schváli vloženie nehnuteľného  majetku spoločnosti Verejné prístavy, a. s. v časti verejného prístavu Bratislava – „Pálenisko“ podľa bodu A.1</w:t>
      </w:r>
      <w:r w:rsidR="00C43EBC">
        <w:t>.</w:t>
      </w:r>
      <w:r>
        <w:t xml:space="preserve"> tohto uznesenia ako nepeňažn</w:t>
      </w:r>
      <w:r w:rsidR="00006D61">
        <w:t>ého</w:t>
      </w:r>
      <w:r>
        <w:t xml:space="preserve"> vklad</w:t>
      </w:r>
      <w:r w:rsidR="00006D61">
        <w:t>u</w:t>
      </w:r>
      <w:r>
        <w:t xml:space="preserve"> do základného imania spoločného podniku založeného spoločnosťou Verejné prístavy, a.</w:t>
      </w:r>
      <w:r w:rsidR="00C43EBC">
        <w:t xml:space="preserve"> </w:t>
      </w:r>
      <w:r>
        <w:t xml:space="preserve">s. a zahraničným investorom - subjektom nominovaným Spojenými arabskými emirátmi na základe Dohody medzi vládou Slovenskej republiky a vládou Spojených arabských emirátov </w:t>
      </w:r>
      <w:r w:rsidR="00FE08A7">
        <w:br/>
      </w:r>
      <w:r>
        <w:t>o hospodárskej spolu</w:t>
      </w:r>
      <w:r w:rsidR="00004A18">
        <w:t>práci podpísanej dňa 20.10.2025</w:t>
      </w:r>
    </w:p>
    <w:p w14:paraId="1E3F1ECF" w14:textId="77777777" w:rsidR="00DC0899" w:rsidRPr="001D1107" w:rsidRDefault="00DC0899" w:rsidP="00DC0899">
      <w:pPr>
        <w:pStyle w:val="Nadpis2"/>
        <w:numPr>
          <w:ilvl w:val="0"/>
          <w:numId w:val="0"/>
        </w:numPr>
        <w:ind w:left="1278" w:firstLine="708"/>
        <w:rPr>
          <w:i/>
        </w:rPr>
      </w:pPr>
      <w:r w:rsidRPr="001D1107">
        <w:rPr>
          <w:i/>
        </w:rPr>
        <w:t>do 31. decembra 2029</w:t>
      </w:r>
    </w:p>
    <w:p w14:paraId="13CDD152" w14:textId="28A74A46" w:rsidR="00B76857" w:rsidRPr="00224395" w:rsidRDefault="00B76857" w:rsidP="00F15E4F">
      <w:pPr>
        <w:pStyle w:val="Nadpis2"/>
        <w:numPr>
          <w:ilvl w:val="0"/>
          <w:numId w:val="0"/>
        </w:numPr>
      </w:pPr>
    </w:p>
    <w:p w14:paraId="49DF312C" w14:textId="58D02901" w:rsidR="00D9740B" w:rsidRPr="00D9740B" w:rsidRDefault="00D9740B" w:rsidP="008A3763">
      <w:pPr>
        <w:pStyle w:val="Nadpis2"/>
      </w:pPr>
      <w:r w:rsidRPr="00D9740B">
        <w:t xml:space="preserve">vydať, v súlade so zákonom č. 513/1991 Zb. Obchodný zákonník v znení neskorších predpisov a v súlade so stanovami spoločnosti Verejné prístavy, a. s. rozhodnutie, ktorým uloží spoločnosti Verejné prístavy, a. s. úlohu </w:t>
      </w:r>
      <w:r>
        <w:t xml:space="preserve">zabezpečiť </w:t>
      </w:r>
      <w:r w:rsidR="008A3763" w:rsidRPr="008A3763">
        <w:t xml:space="preserve">posúdenie ocenenia nepeňažného vkladu spoločnosti Verejné prístavy, a. s. do základného imania spoločného podniku založeného podľa </w:t>
      </w:r>
      <w:r w:rsidR="00F15E4F">
        <w:t xml:space="preserve">bodov </w:t>
      </w:r>
      <w:r w:rsidR="00F8014F">
        <w:t>B</w:t>
      </w:r>
      <w:r w:rsidR="00F15E4F">
        <w:t xml:space="preserve">.1. a </w:t>
      </w:r>
      <w:r w:rsidR="00F8014F">
        <w:t>B</w:t>
      </w:r>
      <w:r w:rsidR="00F15E4F">
        <w:t>.3. tohto uznesenia</w:t>
      </w:r>
      <w:r w:rsidR="001D0783">
        <w:t xml:space="preserve"> poradenskou spoločnosťou.</w:t>
      </w:r>
      <w:bookmarkStart w:id="0" w:name="_GoBack"/>
      <w:bookmarkEnd w:id="0"/>
    </w:p>
    <w:p w14:paraId="56E8E88A" w14:textId="553A9573" w:rsidR="00B76857" w:rsidRPr="001E3B43" w:rsidRDefault="00D9740B" w:rsidP="001E3B43">
      <w:pPr>
        <w:pStyle w:val="Nadpis2"/>
        <w:numPr>
          <w:ilvl w:val="0"/>
          <w:numId w:val="0"/>
        </w:numPr>
        <w:ind w:left="1985"/>
        <w:rPr>
          <w:i/>
        </w:rPr>
      </w:pPr>
      <w:r w:rsidRPr="00D9740B">
        <w:rPr>
          <w:i/>
        </w:rPr>
        <w:t>do 3</w:t>
      </w:r>
      <w:r w:rsidR="00B440A1">
        <w:rPr>
          <w:i/>
        </w:rPr>
        <w:t>0</w:t>
      </w:r>
      <w:r w:rsidRPr="00D9740B">
        <w:rPr>
          <w:i/>
        </w:rPr>
        <w:t>.</w:t>
      </w:r>
      <w:r w:rsidR="00AD2771">
        <w:rPr>
          <w:i/>
        </w:rPr>
        <w:t xml:space="preserve"> júna </w:t>
      </w:r>
      <w:r w:rsidRPr="00D9740B">
        <w:rPr>
          <w:i/>
        </w:rPr>
        <w:t>202</w:t>
      </w:r>
      <w:r w:rsidR="008A3763">
        <w:rPr>
          <w:i/>
        </w:rPr>
        <w:t>7</w:t>
      </w:r>
    </w:p>
    <w:p w14:paraId="1DF66327" w14:textId="77777777" w:rsidR="00D9740B" w:rsidRDefault="00D9740B" w:rsidP="00D9740B">
      <w:pPr>
        <w:pStyle w:val="Nadpis2"/>
        <w:numPr>
          <w:ilvl w:val="0"/>
          <w:numId w:val="0"/>
        </w:numPr>
        <w:ind w:left="1985"/>
        <w:rPr>
          <w:color w:val="FF0000"/>
        </w:rPr>
      </w:pPr>
    </w:p>
    <w:p w14:paraId="45A2D0DF" w14:textId="625BB124" w:rsidR="00B02928" w:rsidRDefault="00065D2D" w:rsidP="00065D2D">
      <w:pPr>
        <w:pStyle w:val="Nadpis2"/>
        <w:numPr>
          <w:ilvl w:val="0"/>
          <w:numId w:val="0"/>
        </w:numPr>
        <w:tabs>
          <w:tab w:val="left" w:pos="851"/>
          <w:tab w:val="left" w:pos="1134"/>
        </w:tabs>
      </w:pPr>
      <w:r w:rsidRPr="00065D2D">
        <w:rPr>
          <w:b/>
          <w:bCs/>
        </w:rPr>
        <w:t>Vykoná:</w:t>
      </w:r>
      <w:r>
        <w:tab/>
      </w:r>
      <w:r w:rsidRPr="00065D2D">
        <w:t xml:space="preserve">minister </w:t>
      </w:r>
      <w:r w:rsidR="0063080D">
        <w:t>dopravy</w:t>
      </w:r>
    </w:p>
    <w:p w14:paraId="527B713C" w14:textId="279CAD1A" w:rsidR="001E3B43" w:rsidRDefault="001E3B43" w:rsidP="00A65A7D">
      <w:pPr>
        <w:pStyle w:val="Obyajntext"/>
      </w:pPr>
    </w:p>
    <w:p w14:paraId="4A6C7271" w14:textId="77777777" w:rsidR="00B02928" w:rsidRDefault="00B02928" w:rsidP="005100A8">
      <w:pPr>
        <w:pStyle w:val="Nadpis2"/>
        <w:numPr>
          <w:ilvl w:val="0"/>
          <w:numId w:val="0"/>
        </w:numPr>
        <w:ind w:left="2835" w:hanging="850"/>
      </w:pPr>
    </w:p>
    <w:sectPr w:rsidR="00B02928" w:rsidSect="0028195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53446" w14:textId="77777777" w:rsidR="00095E7E" w:rsidRDefault="00095E7E">
      <w:r>
        <w:separator/>
      </w:r>
    </w:p>
  </w:endnote>
  <w:endnote w:type="continuationSeparator" w:id="0">
    <w:p w14:paraId="19745EAB" w14:textId="77777777" w:rsidR="00095E7E" w:rsidRDefault="00095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Times New Roman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6DF0F" w14:textId="77777777" w:rsidR="00A15013" w:rsidRDefault="00A1501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03412" w14:textId="238AD453" w:rsidR="00280EE8" w:rsidRDefault="00280EE8">
    <w:pPr>
      <w:pStyle w:val="Pta"/>
      <w:jc w:val="center"/>
      <w:rPr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A2D63" w14:textId="77777777" w:rsidR="00A15013" w:rsidRDefault="00A1501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DB3BE" w14:textId="77777777" w:rsidR="00095E7E" w:rsidRDefault="00095E7E">
      <w:r>
        <w:separator/>
      </w:r>
    </w:p>
  </w:footnote>
  <w:footnote w:type="continuationSeparator" w:id="0">
    <w:p w14:paraId="52C679C7" w14:textId="77777777" w:rsidR="00095E7E" w:rsidRDefault="00095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B3200" w14:textId="77777777" w:rsidR="00A15013" w:rsidRDefault="00A1501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EBA20" w14:textId="77777777" w:rsidR="00A15013" w:rsidRDefault="00A1501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3A645" w14:textId="018B41E4" w:rsidR="00A15013" w:rsidRDefault="00281956" w:rsidP="00A15013">
    <w:pPr>
      <w:pStyle w:val="Hlavika"/>
      <w:jc w:val="right"/>
    </w:pPr>
    <w:r>
      <w:t>VLÁDA SLOVENSKEJ REPUBLIKY</w:t>
    </w:r>
    <w:r w:rsidR="00A15013">
      <w:t xml:space="preserve">           </w:t>
    </w:r>
    <w:r w:rsidR="00A15013" w:rsidRPr="00A15013">
      <w:t xml:space="preserve"> </w:t>
    </w:r>
    <w:r w:rsidR="00A15013">
      <w:tab/>
    </w:r>
    <w:r w:rsidR="00A15013" w:rsidRPr="00A15013">
      <w:rPr>
        <w:sz w:val="20"/>
        <w:u w:val="single"/>
      </w:rPr>
      <w:t>MOŽNO SPRÍSTUPNIŤ</w:t>
    </w:r>
  </w:p>
  <w:p w14:paraId="7E24ACE6" w14:textId="77777777" w:rsidR="00281956" w:rsidRDefault="00281956" w:rsidP="00281956">
    <w:pPr>
      <w:pStyle w:val="Hlavika"/>
    </w:pPr>
  </w:p>
  <w:p w14:paraId="378852B2" w14:textId="77777777" w:rsidR="00281956" w:rsidRPr="00281956" w:rsidRDefault="00281956" w:rsidP="0028195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716E"/>
    <w:multiLevelType w:val="hybridMultilevel"/>
    <w:tmpl w:val="00FAD2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442D4"/>
    <w:multiLevelType w:val="multilevel"/>
    <w:tmpl w:val="3B70C3AA"/>
    <w:lvl w:ilvl="0">
      <w:start w:val="1"/>
      <w:numFmt w:val="upperLetter"/>
      <w:pStyle w:val="Nadpis1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986"/>
        </w:tabs>
        <w:ind w:left="1986" w:hanging="851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985"/>
        </w:tabs>
        <w:ind w:left="1985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985"/>
        </w:tabs>
        <w:ind w:left="1985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807"/>
        </w:tabs>
        <w:ind w:left="3447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527"/>
        </w:tabs>
        <w:ind w:left="4167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247"/>
        </w:tabs>
        <w:ind w:left="4887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967"/>
        </w:tabs>
        <w:ind w:left="5607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687"/>
        </w:tabs>
        <w:ind w:left="6327"/>
      </w:pPr>
      <w:rPr>
        <w:rFonts w:hint="default"/>
      </w:rPr>
    </w:lvl>
  </w:abstractNum>
  <w:abstractNum w:abstractNumId="2" w15:restartNumberingAfterBreak="0">
    <w:nsid w:val="269E23E3"/>
    <w:multiLevelType w:val="hybridMultilevel"/>
    <w:tmpl w:val="FFFFFFFF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DA40FA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C41E7C"/>
    <w:multiLevelType w:val="hybridMultilevel"/>
    <w:tmpl w:val="FFFFFFFF"/>
    <w:lvl w:ilvl="0" w:tplc="249CBE88">
      <w:start w:val="5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957430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1433A7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trackRevision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602"/>
    <w:rsid w:val="0000020C"/>
    <w:rsid w:val="00004A18"/>
    <w:rsid w:val="00006D61"/>
    <w:rsid w:val="000137CE"/>
    <w:rsid w:val="00042D8B"/>
    <w:rsid w:val="00051079"/>
    <w:rsid w:val="00065D2D"/>
    <w:rsid w:val="00095E7E"/>
    <w:rsid w:val="000A5631"/>
    <w:rsid w:val="000E4B46"/>
    <w:rsid w:val="000E5442"/>
    <w:rsid w:val="000F196D"/>
    <w:rsid w:val="0011713D"/>
    <w:rsid w:val="00157C17"/>
    <w:rsid w:val="00190761"/>
    <w:rsid w:val="001A37EC"/>
    <w:rsid w:val="001C1D62"/>
    <w:rsid w:val="001D0783"/>
    <w:rsid w:val="001D3B23"/>
    <w:rsid w:val="001E3B43"/>
    <w:rsid w:val="0021400C"/>
    <w:rsid w:val="00223A85"/>
    <w:rsid w:val="00224395"/>
    <w:rsid w:val="002310AF"/>
    <w:rsid w:val="0024519F"/>
    <w:rsid w:val="00280EE8"/>
    <w:rsid w:val="00281956"/>
    <w:rsid w:val="00293211"/>
    <w:rsid w:val="002B4F89"/>
    <w:rsid w:val="002B6282"/>
    <w:rsid w:val="002C1E3C"/>
    <w:rsid w:val="00310CF6"/>
    <w:rsid w:val="00313D83"/>
    <w:rsid w:val="003558AF"/>
    <w:rsid w:val="00360FB0"/>
    <w:rsid w:val="00384F41"/>
    <w:rsid w:val="003861BE"/>
    <w:rsid w:val="00387219"/>
    <w:rsid w:val="00397C8A"/>
    <w:rsid w:val="003B3604"/>
    <w:rsid w:val="003E4E28"/>
    <w:rsid w:val="003F3B0C"/>
    <w:rsid w:val="003F723C"/>
    <w:rsid w:val="00416BE0"/>
    <w:rsid w:val="004276C4"/>
    <w:rsid w:val="004F0882"/>
    <w:rsid w:val="005100A8"/>
    <w:rsid w:val="00533271"/>
    <w:rsid w:val="00591BC5"/>
    <w:rsid w:val="005C348E"/>
    <w:rsid w:val="00616231"/>
    <w:rsid w:val="0063080D"/>
    <w:rsid w:val="00680602"/>
    <w:rsid w:val="006A27A9"/>
    <w:rsid w:val="006B0843"/>
    <w:rsid w:val="006C223D"/>
    <w:rsid w:val="006D50A7"/>
    <w:rsid w:val="006F3FF7"/>
    <w:rsid w:val="00716828"/>
    <w:rsid w:val="007425F4"/>
    <w:rsid w:val="007506CA"/>
    <w:rsid w:val="00763360"/>
    <w:rsid w:val="00767D81"/>
    <w:rsid w:val="00767E3F"/>
    <w:rsid w:val="007723B8"/>
    <w:rsid w:val="007C3C0F"/>
    <w:rsid w:val="007D5F80"/>
    <w:rsid w:val="007F7F9A"/>
    <w:rsid w:val="00851040"/>
    <w:rsid w:val="00851A4F"/>
    <w:rsid w:val="00875332"/>
    <w:rsid w:val="00886DF1"/>
    <w:rsid w:val="00890ECC"/>
    <w:rsid w:val="008A3763"/>
    <w:rsid w:val="00901D53"/>
    <w:rsid w:val="00904324"/>
    <w:rsid w:val="00931B46"/>
    <w:rsid w:val="00931F28"/>
    <w:rsid w:val="009C6169"/>
    <w:rsid w:val="00A15013"/>
    <w:rsid w:val="00A21A37"/>
    <w:rsid w:val="00A21A8A"/>
    <w:rsid w:val="00A65A7D"/>
    <w:rsid w:val="00A76889"/>
    <w:rsid w:val="00A948B2"/>
    <w:rsid w:val="00AB0AED"/>
    <w:rsid w:val="00AC6445"/>
    <w:rsid w:val="00AD2771"/>
    <w:rsid w:val="00AE7E41"/>
    <w:rsid w:val="00AF08DC"/>
    <w:rsid w:val="00B02928"/>
    <w:rsid w:val="00B11E5E"/>
    <w:rsid w:val="00B440A1"/>
    <w:rsid w:val="00B76857"/>
    <w:rsid w:val="00BB0097"/>
    <w:rsid w:val="00BB4714"/>
    <w:rsid w:val="00BD332F"/>
    <w:rsid w:val="00C43EBC"/>
    <w:rsid w:val="00C572AD"/>
    <w:rsid w:val="00C62227"/>
    <w:rsid w:val="00C64FC2"/>
    <w:rsid w:val="00C67D71"/>
    <w:rsid w:val="00CF459E"/>
    <w:rsid w:val="00D2734E"/>
    <w:rsid w:val="00D27418"/>
    <w:rsid w:val="00D4666B"/>
    <w:rsid w:val="00D750C3"/>
    <w:rsid w:val="00D9740B"/>
    <w:rsid w:val="00DC0899"/>
    <w:rsid w:val="00DE7DC1"/>
    <w:rsid w:val="00DF48D8"/>
    <w:rsid w:val="00DF761F"/>
    <w:rsid w:val="00E078BE"/>
    <w:rsid w:val="00E2596B"/>
    <w:rsid w:val="00E4492D"/>
    <w:rsid w:val="00E7639E"/>
    <w:rsid w:val="00E913B5"/>
    <w:rsid w:val="00EA203C"/>
    <w:rsid w:val="00ED42C5"/>
    <w:rsid w:val="00ED4B19"/>
    <w:rsid w:val="00EE5698"/>
    <w:rsid w:val="00F15E4F"/>
    <w:rsid w:val="00F249D3"/>
    <w:rsid w:val="00F3116E"/>
    <w:rsid w:val="00F4300B"/>
    <w:rsid w:val="00F559C9"/>
    <w:rsid w:val="00F8014F"/>
    <w:rsid w:val="00F85135"/>
    <w:rsid w:val="00FA1602"/>
    <w:rsid w:val="00FB575C"/>
    <w:rsid w:val="00FE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5A5DEB1"/>
  <w14:defaultImageDpi w14:val="0"/>
  <w15:docId w15:val="{A7E73255-B0DD-BD42-8426-5231C1A0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kern w:val="0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Pr>
      <w:rFonts w:asciiTheme="majorHAnsi" w:eastAsiaTheme="majorEastAsia" w:hAnsiTheme="majorHAnsi" w:cstheme="majorBidi"/>
      <w:b/>
      <w:bCs/>
      <w:i/>
      <w:iCs/>
      <w:kern w:val="0"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rPr>
      <w:b/>
      <w:bCs/>
      <w:kern w:val="0"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kern w:val="0"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  <w:kern w:val="0"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kern w:val="0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kern w:val="0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  <w:kern w:val="0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Pr>
      <w:rFonts w:ascii="Times New Roman" w:hAnsi="Times New Roman" w:cs="Times New Roman"/>
      <w:kern w:val="0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kern w:val="0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 w:cs="Times New Roman"/>
      <w:kern w:val="0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</w:style>
  <w:style w:type="paragraph" w:styleId="Textbubliny">
    <w:name w:val="Balloon Text"/>
    <w:basedOn w:val="Normlny"/>
    <w:link w:val="TextbublinyChar"/>
    <w:uiPriority w:val="99"/>
    <w:semiHidden/>
    <w:unhideWhenUsed/>
    <w:rsid w:val="00890EC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90ECC"/>
    <w:rPr>
      <w:rFonts w:ascii="Segoe UI" w:hAnsi="Segoe UI" w:cs="Segoe UI"/>
      <w:kern w:val="0"/>
      <w:sz w:val="18"/>
      <w:szCs w:val="18"/>
    </w:rPr>
  </w:style>
  <w:style w:type="paragraph" w:styleId="Obyajntext">
    <w:name w:val="Plain Text"/>
    <w:basedOn w:val="Normlny"/>
    <w:link w:val="ObyajntextChar"/>
    <w:uiPriority w:val="99"/>
    <w:semiHidden/>
    <w:unhideWhenUsed/>
    <w:rsid w:val="00A65A7D"/>
    <w:rPr>
      <w:rFonts w:ascii="Calibri" w:eastAsiaTheme="minorHAnsi" w:hAnsi="Calibri" w:cstheme="minorBidi"/>
      <w:sz w:val="22"/>
      <w:szCs w:val="21"/>
      <w:lang w:eastAsia="en-US"/>
      <w14:ligatures w14:val="none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A65A7D"/>
    <w:rPr>
      <w:rFonts w:ascii="Calibri" w:eastAsiaTheme="minorHAnsi" w:hAnsi="Calibri"/>
      <w:kern w:val="0"/>
      <w:sz w:val="22"/>
      <w:szCs w:val="21"/>
      <w:lang w:eastAsia="en-US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591BC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91BC5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91BC5"/>
    <w:rPr>
      <w:rFonts w:ascii="Times New Roman" w:hAnsi="Times New Roman" w:cs="Times New Roman"/>
      <w:kern w:val="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91BC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91BC5"/>
    <w:rPr>
      <w:rFonts w:ascii="Times New Roman" w:hAnsi="Times New Roman" w:cs="Times New Roman"/>
      <w:b/>
      <w:bCs/>
      <w:kern w:val="0"/>
      <w:sz w:val="20"/>
      <w:szCs w:val="20"/>
    </w:rPr>
  </w:style>
  <w:style w:type="paragraph" w:customStyle="1" w:styleId="Default">
    <w:name w:val="Default"/>
    <w:rsid w:val="005332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WKX3UHSAJ2R6-2-1420028</_dlc_DocId>
    <_dlc_DocIdUrl xmlns="e60a29af-d413-48d4-bd90-fe9d2a897e4b">
      <Url>https://ovdmasv601/sites/DMS/_layouts/15/DocIdRedir.aspx?ID=WKX3UHSAJ2R6-2-1420028</Url>
      <Description>WKX3UHSAJ2R6-2-1420028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A4720-2F9B-456A-9A20-2FBE684E39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F51F73-A5BA-4618-ABFA-FCA93D5DA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C0BAA1-5B6E-4A46-9452-2CF5676FAE55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51117496-2FE3-4E92-97AA-1B8B843E9B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83392E-D80A-4C0B-910D-14AE9059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kovarova</dc:creator>
  <cp:keywords/>
  <dc:description/>
  <cp:lastModifiedBy>Stríbrnská, Martina</cp:lastModifiedBy>
  <cp:revision>30</cp:revision>
  <cp:lastPrinted>2025-11-26T15:59:00Z</cp:lastPrinted>
  <dcterms:created xsi:type="dcterms:W3CDTF">2025-11-19T20:35:00Z</dcterms:created>
  <dcterms:modified xsi:type="dcterms:W3CDTF">2025-12-04T09:08:00Z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3134176e-1021-4678-b128-2a7a1cc22e2a</vt:lpwstr>
  </property>
</Properties>
</file>